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E9B3" w14:textId="15D89F20" w:rsidR="00784A5C" w:rsidRDefault="00D0284D" w:rsidP="00784A5C">
      <w:pPr>
        <w:rPr>
          <w:sz w:val="24"/>
        </w:rPr>
        <w:sectPr w:rsidR="00784A5C" w:rsidSect="00784A5C">
          <w:footerReference w:type="default" r:id="rId7"/>
          <w:type w:val="continuous"/>
          <w:pgSz w:w="11910" w:h="16840"/>
          <w:pgMar w:top="720" w:right="720" w:bottom="720" w:left="720" w:header="72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20" w:equalWidth="0">
            <w:col w:w="4540" w:space="1018"/>
            <w:col w:w="4912"/>
          </w:cols>
          <w:docGrid w:linePitch="299"/>
        </w:sectPr>
      </w:pPr>
      <w:bookmarkStart w:id="0" w:name="Директор"/>
      <w:bookmarkStart w:id="1" w:name="ГБОУ_ДО_«НОСШОР_«Дельфин»"/>
      <w:bookmarkEnd w:id="0"/>
      <w:bookmarkEnd w:id="1"/>
      <w:r>
        <w:rPr>
          <w:noProof/>
        </w:rPr>
        <w:drawing>
          <wp:inline distT="0" distB="0" distL="0" distR="0" wp14:anchorId="0451A22F" wp14:editId="67CBD429">
            <wp:extent cx="6500739" cy="8930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79" cy="89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B244F" w14:textId="77777777" w:rsidR="00784A5C" w:rsidRDefault="00784A5C" w:rsidP="00784A5C">
      <w:pPr>
        <w:pStyle w:val="a3"/>
        <w:ind w:left="0" w:firstLine="0"/>
        <w:jc w:val="left"/>
        <w:rPr>
          <w:sz w:val="20"/>
        </w:rPr>
      </w:pPr>
    </w:p>
    <w:p w14:paraId="1BFCD1F5" w14:textId="77777777" w:rsidR="00784A5C" w:rsidRDefault="00784A5C" w:rsidP="00784A5C">
      <w:pPr>
        <w:pStyle w:val="a3"/>
        <w:ind w:left="0" w:firstLine="0"/>
        <w:jc w:val="left"/>
        <w:rPr>
          <w:sz w:val="20"/>
        </w:rPr>
      </w:pPr>
    </w:p>
    <w:p w14:paraId="4D0F53A8" w14:textId="77777777" w:rsidR="00784A5C" w:rsidRDefault="00784A5C" w:rsidP="00784A5C">
      <w:pPr>
        <w:pStyle w:val="a3"/>
        <w:ind w:left="0" w:firstLine="0"/>
        <w:jc w:val="left"/>
        <w:rPr>
          <w:sz w:val="20"/>
        </w:rPr>
      </w:pPr>
    </w:p>
    <w:p w14:paraId="735A329B" w14:textId="420924BE" w:rsidR="00784A5C" w:rsidRDefault="00784A5C" w:rsidP="00D0284D">
      <w:pPr>
        <w:pStyle w:val="a4"/>
        <w:spacing w:before="85"/>
        <w:jc w:val="left"/>
      </w:pPr>
    </w:p>
    <w:p w14:paraId="66546183" w14:textId="77777777" w:rsidR="00784A5C" w:rsidRDefault="00784A5C">
      <w:pPr>
        <w:pStyle w:val="a4"/>
        <w:spacing w:before="85"/>
      </w:pPr>
    </w:p>
    <w:p w14:paraId="4E0B82F9" w14:textId="4DFA6045" w:rsidR="009513A8" w:rsidRDefault="00D50F96" w:rsidP="00D0284D">
      <w:pPr>
        <w:pStyle w:val="11"/>
        <w:numPr>
          <w:ilvl w:val="0"/>
          <w:numId w:val="6"/>
        </w:numPr>
        <w:tabs>
          <w:tab w:val="left" w:pos="3746"/>
        </w:tabs>
        <w:spacing w:before="77"/>
        <w:jc w:val="left"/>
      </w:pPr>
      <w:r>
        <w:t>Общие</w:t>
      </w:r>
      <w:r w:rsidRPr="00D0284D">
        <w:rPr>
          <w:spacing w:val="-4"/>
        </w:rPr>
        <w:t xml:space="preserve"> </w:t>
      </w:r>
      <w:r>
        <w:t>положения</w:t>
      </w:r>
    </w:p>
    <w:p w14:paraId="2AAC6BF1" w14:textId="77777777" w:rsidR="009513A8" w:rsidRDefault="00D50F96">
      <w:pPr>
        <w:pStyle w:val="a5"/>
        <w:numPr>
          <w:ilvl w:val="1"/>
          <w:numId w:val="5"/>
        </w:numPr>
        <w:tabs>
          <w:tab w:val="left" w:pos="1350"/>
        </w:tabs>
        <w:spacing w:before="182" w:line="256" w:lineRule="auto"/>
        <w:ind w:right="11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84A5C">
        <w:rPr>
          <w:sz w:val="28"/>
        </w:rPr>
        <w:t xml:space="preserve">Муниципальном автономном образовательном учреждении дополнительного образования «Детско- юношеская спортивная школа Дигорского района РСО- Алания </w:t>
      </w:r>
      <w:proofErr w:type="spellStart"/>
      <w:r w:rsidR="00784A5C">
        <w:rPr>
          <w:sz w:val="28"/>
        </w:rPr>
        <w:t>им.А.С.Фадзаева</w:t>
      </w:r>
      <w:proofErr w:type="spellEnd"/>
      <w:r w:rsidR="00784A5C">
        <w:rPr>
          <w:sz w:val="28"/>
        </w:rPr>
        <w:t>»</w:t>
      </w:r>
      <w:r w:rsidR="00784A5C">
        <w:rPr>
          <w:spacing w:val="-2"/>
          <w:sz w:val="28"/>
        </w:rPr>
        <w:t xml:space="preserve"> </w:t>
      </w:r>
      <w:r>
        <w:rPr>
          <w:sz w:val="28"/>
        </w:rPr>
        <w:t>(далее – «Учреждение»)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коррупции» и принятыми в соответствии с ними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14:paraId="33B5BC17" w14:textId="77777777" w:rsidR="009513A8" w:rsidRDefault="00D50F96">
      <w:pPr>
        <w:pStyle w:val="a5"/>
        <w:numPr>
          <w:ilvl w:val="1"/>
          <w:numId w:val="5"/>
        </w:numPr>
        <w:tabs>
          <w:tab w:val="left" w:pos="1268"/>
        </w:tabs>
        <w:spacing w:before="155" w:line="256" w:lineRule="auto"/>
        <w:ind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подарков.</w:t>
      </w:r>
    </w:p>
    <w:p w14:paraId="5DFD9964" w14:textId="77777777" w:rsidR="009513A8" w:rsidRDefault="00D50F96">
      <w:pPr>
        <w:pStyle w:val="a5"/>
        <w:numPr>
          <w:ilvl w:val="1"/>
          <w:numId w:val="5"/>
        </w:numPr>
        <w:tabs>
          <w:tab w:val="left" w:pos="1266"/>
        </w:tabs>
        <w:spacing w:before="159" w:line="256" w:lineRule="auto"/>
        <w:ind w:right="115" w:firstLine="56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рассматриваются только как инструмент для установления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64F285C4" w14:textId="77777777" w:rsidR="009513A8" w:rsidRDefault="00D50F96">
      <w:pPr>
        <w:pStyle w:val="a5"/>
        <w:numPr>
          <w:ilvl w:val="1"/>
          <w:numId w:val="5"/>
        </w:numPr>
        <w:tabs>
          <w:tab w:val="left" w:pos="1330"/>
        </w:tabs>
        <w:spacing w:line="256" w:lineRule="auto"/>
        <w:ind w:right="112" w:firstLine="56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основываются на доверии и взаимном уважении. Отношения, 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вредят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49"/>
          <w:sz w:val="28"/>
        </w:rPr>
        <w:t xml:space="preserve"> </w:t>
      </w:r>
      <w:r>
        <w:rPr>
          <w:sz w:val="28"/>
        </w:rPr>
        <w:t>долговременное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4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48"/>
          <w:sz w:val="28"/>
        </w:rPr>
        <w:t xml:space="preserve"> </w:t>
      </w:r>
      <w:r>
        <w:rPr>
          <w:sz w:val="28"/>
        </w:rPr>
        <w:t>рода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47029462" w14:textId="77777777" w:rsidR="009513A8" w:rsidRDefault="00D50F96">
      <w:pPr>
        <w:pStyle w:val="a5"/>
        <w:numPr>
          <w:ilvl w:val="1"/>
          <w:numId w:val="5"/>
        </w:numPr>
        <w:tabs>
          <w:tab w:val="left" w:pos="1164"/>
        </w:tabs>
        <w:spacing w:before="157" w:line="256" w:lineRule="auto"/>
        <w:ind w:right="114" w:firstLine="566"/>
        <w:jc w:val="both"/>
        <w:rPr>
          <w:sz w:val="28"/>
        </w:rPr>
      </w:pPr>
      <w:r>
        <w:rPr>
          <w:sz w:val="28"/>
        </w:rPr>
        <w:t>Действие Правил распространяется на всех работников 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должности.</w:t>
      </w:r>
    </w:p>
    <w:p w14:paraId="490347D2" w14:textId="77777777" w:rsidR="009513A8" w:rsidRDefault="00D50F96">
      <w:pPr>
        <w:pStyle w:val="a5"/>
        <w:numPr>
          <w:ilvl w:val="1"/>
          <w:numId w:val="5"/>
        </w:numPr>
        <w:tabs>
          <w:tab w:val="left" w:pos="1160"/>
        </w:tabs>
        <w:spacing w:before="159"/>
        <w:ind w:left="1160" w:right="0" w:hanging="490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преследуют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цели:</w:t>
      </w:r>
    </w:p>
    <w:p w14:paraId="1DE7236D" w14:textId="77777777" w:rsidR="009513A8" w:rsidRDefault="00D50F96">
      <w:pPr>
        <w:pStyle w:val="a3"/>
        <w:spacing w:before="182" w:line="256" w:lineRule="auto"/>
        <w:ind w:right="117" w:firstLine="762"/>
      </w:pP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единообразного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подарков,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Учреждения;</w:t>
      </w:r>
    </w:p>
    <w:p w14:paraId="4746C1CC" w14:textId="77777777" w:rsidR="009513A8" w:rsidRDefault="00D50F96">
      <w:pPr>
        <w:pStyle w:val="a5"/>
        <w:numPr>
          <w:ilvl w:val="0"/>
          <w:numId w:val="4"/>
        </w:numPr>
        <w:tabs>
          <w:tab w:val="left" w:pos="1118"/>
        </w:tabs>
        <w:spacing w:line="256" w:lineRule="auto"/>
        <w:ind w:firstLine="566"/>
        <w:rPr>
          <w:sz w:val="28"/>
        </w:rPr>
      </w:pP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 на основе надлежащих норм и правил делового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0085879B" w14:textId="77777777" w:rsidR="009513A8" w:rsidRDefault="00D50F96">
      <w:pPr>
        <w:pStyle w:val="a5"/>
        <w:numPr>
          <w:ilvl w:val="1"/>
          <w:numId w:val="4"/>
        </w:numPr>
        <w:tabs>
          <w:tab w:val="left" w:pos="978"/>
        </w:tabs>
        <w:spacing w:line="256" w:lineRule="auto"/>
        <w:ind w:right="121" w:firstLine="674"/>
        <w:rPr>
          <w:sz w:val="28"/>
        </w:rPr>
      </w:pPr>
      <w:r>
        <w:rPr>
          <w:sz w:val="28"/>
        </w:rPr>
        <w:t>определение единых для всех работников Учреждения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14:paraId="1DAFE648" w14:textId="77777777" w:rsidR="009513A8" w:rsidRDefault="00D50F96">
      <w:pPr>
        <w:pStyle w:val="a5"/>
        <w:numPr>
          <w:ilvl w:val="1"/>
          <w:numId w:val="4"/>
        </w:numPr>
        <w:tabs>
          <w:tab w:val="left" w:pos="942"/>
        </w:tabs>
        <w:spacing w:before="159" w:line="256" w:lineRule="auto"/>
        <w:ind w:right="115" w:firstLine="656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7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27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2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6"/>
          <w:sz w:val="28"/>
        </w:rPr>
        <w:t xml:space="preserve"> </w:t>
      </w:r>
      <w:r>
        <w:rPr>
          <w:sz w:val="28"/>
        </w:rPr>
        <w:t>серьезными</w:t>
      </w:r>
    </w:p>
    <w:p w14:paraId="002208A4" w14:textId="77777777" w:rsidR="009513A8" w:rsidRDefault="009513A8">
      <w:pPr>
        <w:spacing w:line="256" w:lineRule="auto"/>
        <w:jc w:val="both"/>
        <w:rPr>
          <w:sz w:val="28"/>
        </w:rPr>
        <w:sectPr w:rsidR="009513A8" w:rsidSect="00784A5C">
          <w:footerReference w:type="default" r:id="rId9"/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B22833" w14:textId="77777777" w:rsidR="009513A8" w:rsidRDefault="00D50F96">
      <w:pPr>
        <w:pStyle w:val="a3"/>
        <w:spacing w:before="77" w:line="256" w:lineRule="auto"/>
        <w:ind w:right="115" w:firstLine="0"/>
      </w:pPr>
      <w:r>
        <w:lastRenderedPageBreak/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взяточничество,</w:t>
      </w:r>
      <w:r>
        <w:rPr>
          <w:spacing w:val="1"/>
        </w:rPr>
        <w:t xml:space="preserve"> </w:t>
      </w:r>
      <w:r>
        <w:t>несправедливость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контрагентам,</w:t>
      </w:r>
      <w:r>
        <w:rPr>
          <w:spacing w:val="1"/>
        </w:rPr>
        <w:t xml:space="preserve"> </w:t>
      </w:r>
      <w:r>
        <w:t>протекционизм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Учреждения.</w:t>
      </w:r>
    </w:p>
    <w:p w14:paraId="31BCF998" w14:textId="77777777" w:rsidR="009513A8" w:rsidRDefault="00D50F96">
      <w:pPr>
        <w:pStyle w:val="11"/>
        <w:numPr>
          <w:ilvl w:val="0"/>
          <w:numId w:val="6"/>
        </w:numPr>
        <w:tabs>
          <w:tab w:val="left" w:pos="1404"/>
        </w:tabs>
        <w:spacing w:line="256" w:lineRule="auto"/>
        <w:ind w:left="3168" w:right="563" w:hanging="2044"/>
        <w:jc w:val="both"/>
      </w:pPr>
      <w:r>
        <w:t>Требования, предъявляемые к деловым подаркам и знакам</w:t>
      </w:r>
      <w:r>
        <w:rPr>
          <w:spacing w:val="-68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гостеприимства</w:t>
      </w:r>
    </w:p>
    <w:p w14:paraId="39C00A42" w14:textId="77777777" w:rsidR="009513A8" w:rsidRDefault="00D50F96">
      <w:pPr>
        <w:pStyle w:val="a5"/>
        <w:numPr>
          <w:ilvl w:val="1"/>
          <w:numId w:val="3"/>
        </w:numPr>
        <w:tabs>
          <w:tab w:val="left" w:pos="1248"/>
        </w:tabs>
        <w:spacing w:before="159" w:line="256" w:lineRule="auto"/>
        <w:ind w:right="115" w:firstLine="566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Правилам.</w:t>
      </w:r>
    </w:p>
    <w:p w14:paraId="1756537E" w14:textId="77777777" w:rsidR="009513A8" w:rsidRDefault="00D50F96">
      <w:pPr>
        <w:pStyle w:val="a5"/>
        <w:numPr>
          <w:ilvl w:val="1"/>
          <w:numId w:val="3"/>
        </w:numPr>
        <w:tabs>
          <w:tab w:val="left" w:pos="1444"/>
        </w:tabs>
        <w:spacing w:line="256" w:lineRule="auto"/>
        <w:ind w:right="115" w:firstLine="566"/>
        <w:jc w:val="both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Учреждением, передаются и принимаются только от имени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не 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14:paraId="65CDCBE8" w14:textId="77777777" w:rsidR="009513A8" w:rsidRDefault="00D50F96">
      <w:pPr>
        <w:pStyle w:val="a5"/>
        <w:numPr>
          <w:ilvl w:val="1"/>
          <w:numId w:val="3"/>
        </w:numPr>
        <w:tabs>
          <w:tab w:val="left" w:pos="1192"/>
        </w:tabs>
        <w:spacing w:line="256" w:lineRule="auto"/>
        <w:ind w:right="118" w:firstLine="566"/>
        <w:jc w:val="both"/>
        <w:rPr>
          <w:sz w:val="28"/>
        </w:rPr>
      </w:pPr>
      <w:r>
        <w:rPr>
          <w:sz w:val="28"/>
        </w:rPr>
        <w:t>Деловые подарки, которые работники от имени Учреждения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другим лицам или принимать от других лиц в связи со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критериям:</w:t>
      </w:r>
    </w:p>
    <w:p w14:paraId="231479E5" w14:textId="77777777" w:rsidR="009513A8" w:rsidRDefault="00D50F96">
      <w:pPr>
        <w:pStyle w:val="a5"/>
        <w:numPr>
          <w:ilvl w:val="0"/>
          <w:numId w:val="4"/>
        </w:numPr>
        <w:tabs>
          <w:tab w:val="left" w:pos="882"/>
        </w:tabs>
        <w:spacing w:line="256" w:lineRule="auto"/>
        <w:ind w:right="115" w:firstLine="566"/>
        <w:rPr>
          <w:sz w:val="28"/>
        </w:rPr>
      </w:pPr>
      <w:r>
        <w:rPr>
          <w:sz w:val="28"/>
        </w:rPr>
        <w:t>быть прямо связаны с уставными целями деятельности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юбилеями,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событиями;</w:t>
      </w:r>
    </w:p>
    <w:p w14:paraId="63950E45" w14:textId="77777777" w:rsidR="009513A8" w:rsidRDefault="00D50F96">
      <w:pPr>
        <w:pStyle w:val="a5"/>
        <w:numPr>
          <w:ilvl w:val="0"/>
          <w:numId w:val="4"/>
        </w:numPr>
        <w:tabs>
          <w:tab w:val="left" w:pos="1042"/>
        </w:tabs>
        <w:spacing w:before="159" w:line="256" w:lineRule="auto"/>
        <w:ind w:firstLine="566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роскоши;</w:t>
      </w:r>
    </w:p>
    <w:p w14:paraId="6851633A" w14:textId="77777777" w:rsidR="009513A8" w:rsidRDefault="00D50F96">
      <w:pPr>
        <w:pStyle w:val="a5"/>
        <w:numPr>
          <w:ilvl w:val="0"/>
          <w:numId w:val="4"/>
        </w:numPr>
        <w:tabs>
          <w:tab w:val="left" w:pos="833"/>
        </w:tabs>
        <w:spacing w:before="159" w:line="256" w:lineRule="auto"/>
        <w:ind w:right="112" w:firstLine="566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бездействие, попустительство или покровительство, предоставление прав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неэтичной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целью;</w:t>
      </w:r>
    </w:p>
    <w:p w14:paraId="15589312" w14:textId="77777777" w:rsidR="009513A8" w:rsidRDefault="00D50F96">
      <w:pPr>
        <w:pStyle w:val="a5"/>
        <w:numPr>
          <w:ilvl w:val="0"/>
          <w:numId w:val="4"/>
        </w:numPr>
        <w:tabs>
          <w:tab w:val="left" w:pos="836"/>
        </w:tabs>
        <w:spacing w:line="256" w:lineRule="auto"/>
        <w:ind w:right="124" w:firstLine="566"/>
        <w:rPr>
          <w:sz w:val="28"/>
        </w:rPr>
      </w:pPr>
      <w:r>
        <w:rPr>
          <w:sz w:val="28"/>
        </w:rPr>
        <w:t>не создавать для получателя обязательства, связанные с его служебным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(должностных)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14:paraId="020EDBB4" w14:textId="77777777" w:rsidR="009513A8" w:rsidRDefault="00D50F96">
      <w:pPr>
        <w:pStyle w:val="a5"/>
        <w:numPr>
          <w:ilvl w:val="0"/>
          <w:numId w:val="4"/>
        </w:numPr>
        <w:tabs>
          <w:tab w:val="left" w:pos="848"/>
        </w:tabs>
        <w:spacing w:before="159" w:line="256" w:lineRule="auto"/>
        <w:ind w:right="114" w:firstLine="566"/>
        <w:rPr>
          <w:sz w:val="28"/>
        </w:rPr>
      </w:pPr>
      <w:r>
        <w:rPr>
          <w:sz w:val="28"/>
        </w:rPr>
        <w:t>не создавать репутационного риска для делового имиджа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расходах;</w:t>
      </w:r>
    </w:p>
    <w:p w14:paraId="0F0F4AC8" w14:textId="77777777" w:rsidR="009513A8" w:rsidRDefault="00D50F96">
      <w:pPr>
        <w:pStyle w:val="a5"/>
        <w:numPr>
          <w:ilvl w:val="0"/>
          <w:numId w:val="4"/>
        </w:numPr>
        <w:tabs>
          <w:tab w:val="left" w:pos="944"/>
        </w:tabs>
        <w:spacing w:line="256" w:lineRule="auto"/>
        <w:ind w:right="111" w:firstLine="56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 в Учреждении, Кодексу этики и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нравственности.</w:t>
      </w:r>
    </w:p>
    <w:p w14:paraId="58B48B96" w14:textId="77777777" w:rsidR="009513A8" w:rsidRDefault="00D50F96">
      <w:pPr>
        <w:pStyle w:val="a5"/>
        <w:numPr>
          <w:ilvl w:val="1"/>
          <w:numId w:val="3"/>
        </w:numPr>
        <w:tabs>
          <w:tab w:val="left" w:pos="1164"/>
        </w:tabs>
        <w:spacing w:line="256" w:lineRule="auto"/>
        <w:ind w:right="117" w:firstLine="566"/>
        <w:jc w:val="both"/>
        <w:rPr>
          <w:sz w:val="28"/>
        </w:rPr>
      </w:pPr>
      <w:r>
        <w:rPr>
          <w:sz w:val="28"/>
        </w:rPr>
        <w:t>Деловые подарки, в том числе в виде оказания услуг, знаков особого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</w:p>
    <w:p w14:paraId="215BDB6D" w14:textId="77777777" w:rsidR="009513A8" w:rsidRDefault="009513A8">
      <w:pPr>
        <w:spacing w:line="256" w:lineRule="auto"/>
        <w:jc w:val="both"/>
        <w:rPr>
          <w:sz w:val="28"/>
        </w:rPr>
        <w:sectPr w:rsidR="009513A8" w:rsidSect="00784A5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BFDA795" w14:textId="77777777" w:rsidR="009513A8" w:rsidRDefault="00D50F96">
      <w:pPr>
        <w:pStyle w:val="a3"/>
        <w:spacing w:before="77" w:line="256" w:lineRule="auto"/>
        <w:ind w:right="113" w:firstLine="0"/>
      </w:pPr>
      <w:r>
        <w:lastRenderedPageBreak/>
        <w:t>должны ставить принимающую сторону в зависимое положение, приводить к</w:t>
      </w:r>
      <w:r>
        <w:rPr>
          <w:spacing w:val="-67"/>
        </w:rPr>
        <w:t xml:space="preserve"> </w:t>
      </w:r>
      <w:r>
        <w:t>возникновению каких-либо встречных обязательств со стороны получателя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решений.</w:t>
      </w:r>
    </w:p>
    <w:p w14:paraId="2D12E7CE" w14:textId="77777777" w:rsidR="009513A8" w:rsidRDefault="00D50F96">
      <w:pPr>
        <w:pStyle w:val="a5"/>
        <w:numPr>
          <w:ilvl w:val="1"/>
          <w:numId w:val="3"/>
        </w:numPr>
        <w:tabs>
          <w:tab w:val="left" w:pos="1232"/>
        </w:tabs>
        <w:spacing w:line="256" w:lineRule="auto"/>
        <w:ind w:right="115" w:firstLine="638"/>
        <w:jc w:val="both"/>
        <w:rPr>
          <w:sz w:val="28"/>
        </w:rPr>
      </w:pPr>
      <w:r>
        <w:rPr>
          <w:sz w:val="28"/>
        </w:rPr>
        <w:t>Стоимость и периодичность дарения и получения деловых подарков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разумными.</w:t>
      </w:r>
    </w:p>
    <w:p w14:paraId="49539A29" w14:textId="77777777" w:rsidR="009513A8" w:rsidRDefault="00D50F96">
      <w:pPr>
        <w:pStyle w:val="a5"/>
        <w:numPr>
          <w:ilvl w:val="1"/>
          <w:numId w:val="3"/>
        </w:numPr>
        <w:tabs>
          <w:tab w:val="left" w:pos="1232"/>
        </w:tabs>
        <w:spacing w:line="256" w:lineRule="auto"/>
        <w:ind w:right="11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изделия, 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символику Учреждения.</w:t>
      </w:r>
    </w:p>
    <w:p w14:paraId="274DE5F2" w14:textId="77777777" w:rsidR="009513A8" w:rsidRDefault="00D50F96">
      <w:pPr>
        <w:pStyle w:val="a5"/>
        <w:numPr>
          <w:ilvl w:val="1"/>
          <w:numId w:val="3"/>
        </w:numPr>
        <w:tabs>
          <w:tab w:val="left" w:pos="1232"/>
        </w:tabs>
        <w:spacing w:before="159" w:line="256" w:lineRule="auto"/>
        <w:ind w:firstLine="566"/>
        <w:jc w:val="both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работников.</w:t>
      </w:r>
    </w:p>
    <w:p w14:paraId="727B4097" w14:textId="77777777" w:rsidR="009513A8" w:rsidRDefault="00D50F96">
      <w:pPr>
        <w:pStyle w:val="11"/>
        <w:numPr>
          <w:ilvl w:val="0"/>
          <w:numId w:val="6"/>
        </w:numPr>
        <w:tabs>
          <w:tab w:val="left" w:pos="1510"/>
        </w:tabs>
        <w:spacing w:before="159" w:line="256" w:lineRule="auto"/>
        <w:ind w:left="1073" w:right="671" w:firstLine="156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обмене</w:t>
      </w:r>
      <w:r>
        <w:rPr>
          <w:spacing w:val="-68"/>
        </w:rPr>
        <w:t xml:space="preserve"> </w:t>
      </w:r>
      <w:r>
        <w:t>деловыми</w:t>
      </w:r>
      <w:r>
        <w:rPr>
          <w:spacing w:val="-4"/>
        </w:rPr>
        <w:t xml:space="preserve"> </w:t>
      </w:r>
      <w:r>
        <w:t>подарками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знаками</w:t>
      </w:r>
      <w:r>
        <w:rPr>
          <w:spacing w:val="-1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</w:p>
    <w:p w14:paraId="7D69CC39" w14:textId="77777777" w:rsidR="009513A8" w:rsidRDefault="00D50F96">
      <w:pPr>
        <w:pStyle w:val="a5"/>
        <w:numPr>
          <w:ilvl w:val="1"/>
          <w:numId w:val="2"/>
        </w:numPr>
        <w:tabs>
          <w:tab w:val="left" w:pos="1190"/>
        </w:tabs>
        <w:spacing w:before="159" w:line="256" w:lineRule="auto"/>
        <w:ind w:firstLine="566"/>
        <w:jc w:val="both"/>
        <w:rPr>
          <w:sz w:val="28"/>
        </w:rPr>
      </w:pPr>
      <w:r>
        <w:rPr>
          <w:sz w:val="28"/>
        </w:rPr>
        <w:t>Работники, представляя интересы Учреждения или действуя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14:paraId="5ECCB226" w14:textId="77777777" w:rsidR="009513A8" w:rsidRDefault="00D50F96">
      <w:pPr>
        <w:pStyle w:val="a5"/>
        <w:numPr>
          <w:ilvl w:val="1"/>
          <w:numId w:val="2"/>
        </w:numPr>
        <w:tabs>
          <w:tab w:val="left" w:pos="1178"/>
        </w:tabs>
        <w:spacing w:line="256" w:lineRule="auto"/>
        <w:ind w:right="115" w:firstLine="566"/>
        <w:jc w:val="both"/>
        <w:rPr>
          <w:sz w:val="28"/>
        </w:rPr>
      </w:pPr>
      <w:r>
        <w:rPr>
          <w:sz w:val="28"/>
        </w:rPr>
        <w:t>Работники Учреждения вправе дарить третьим лицам и получать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них деловые 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 если это законно, этично и делается исключительно в 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14:paraId="6DDB36FD" w14:textId="77777777" w:rsidR="009513A8" w:rsidRDefault="00D50F96">
      <w:pPr>
        <w:pStyle w:val="a5"/>
        <w:numPr>
          <w:ilvl w:val="1"/>
          <w:numId w:val="2"/>
        </w:numPr>
        <w:tabs>
          <w:tab w:val="left" w:pos="1274"/>
        </w:tabs>
        <w:spacing w:line="256" w:lineRule="auto"/>
        <w:ind w:right="11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Учреждения и проконсультироваться с ним, прежде чем дарить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получать подарки, или участвовать в тех или иных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14:paraId="0DD98A4A" w14:textId="77777777" w:rsidR="009513A8" w:rsidRDefault="00D50F96">
      <w:pPr>
        <w:pStyle w:val="a5"/>
        <w:numPr>
          <w:ilvl w:val="1"/>
          <w:numId w:val="2"/>
        </w:numPr>
        <w:tabs>
          <w:tab w:val="left" w:pos="1412"/>
        </w:tabs>
        <w:spacing w:line="256" w:lineRule="auto"/>
        <w:ind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интересов.</w:t>
      </w:r>
    </w:p>
    <w:p w14:paraId="6D9AEE74" w14:textId="77777777" w:rsidR="009513A8" w:rsidRDefault="00D50F96">
      <w:pPr>
        <w:pStyle w:val="a5"/>
        <w:numPr>
          <w:ilvl w:val="1"/>
          <w:numId w:val="2"/>
        </w:numPr>
        <w:tabs>
          <w:tab w:val="left" w:pos="1366"/>
        </w:tabs>
        <w:spacing w:line="256" w:lineRule="auto"/>
        <w:ind w:firstLine="566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в личных целях, включая использование имущества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6BBAD378" w14:textId="77777777" w:rsidR="009513A8" w:rsidRDefault="00D50F96">
      <w:pPr>
        <w:pStyle w:val="a5"/>
        <w:numPr>
          <w:ilvl w:val="0"/>
          <w:numId w:val="4"/>
        </w:numPr>
        <w:tabs>
          <w:tab w:val="left" w:pos="840"/>
        </w:tabs>
        <w:spacing w:before="159" w:line="256" w:lineRule="auto"/>
        <w:ind w:firstLine="566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коммерческую тайну;</w:t>
      </w:r>
    </w:p>
    <w:p w14:paraId="794FA232" w14:textId="77777777" w:rsidR="009513A8" w:rsidRDefault="00D50F96">
      <w:pPr>
        <w:pStyle w:val="a5"/>
        <w:numPr>
          <w:ilvl w:val="0"/>
          <w:numId w:val="4"/>
        </w:numPr>
        <w:tabs>
          <w:tab w:val="left" w:pos="840"/>
        </w:tabs>
        <w:spacing w:line="256" w:lineRule="auto"/>
        <w:ind w:right="116" w:firstLine="566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3"/>
          <w:sz w:val="28"/>
        </w:rPr>
        <w:t xml:space="preserve"> </w:t>
      </w:r>
      <w:r>
        <w:rPr>
          <w:sz w:val="28"/>
        </w:rPr>
        <w:t>лиц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дел</w:t>
      </w:r>
      <w:r>
        <w:rPr>
          <w:spacing w:val="1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до,</w:t>
      </w:r>
      <w:r>
        <w:rPr>
          <w:spacing w:val="13"/>
          <w:sz w:val="28"/>
        </w:rPr>
        <w:t xml:space="preserve"> </w:t>
      </w:r>
      <w:r>
        <w:rPr>
          <w:sz w:val="28"/>
        </w:rPr>
        <w:t>так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14:paraId="7F0E3EE3" w14:textId="77777777" w:rsidR="009513A8" w:rsidRDefault="009513A8">
      <w:pPr>
        <w:spacing w:line="256" w:lineRule="auto"/>
        <w:jc w:val="both"/>
        <w:rPr>
          <w:sz w:val="28"/>
        </w:rPr>
        <w:sectPr w:rsidR="009513A8" w:rsidSect="00784A5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08F8BDD" w14:textId="77777777" w:rsidR="009513A8" w:rsidRDefault="00D50F96">
      <w:pPr>
        <w:pStyle w:val="a3"/>
        <w:spacing w:before="77" w:line="256" w:lineRule="auto"/>
        <w:ind w:right="115" w:firstLine="0"/>
      </w:pPr>
      <w:r>
        <w:lastRenderedPageBreak/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сделок.</w:t>
      </w:r>
    </w:p>
    <w:p w14:paraId="7DF591CC" w14:textId="77777777" w:rsidR="009513A8" w:rsidRDefault="00D50F96">
      <w:pPr>
        <w:pStyle w:val="a5"/>
        <w:numPr>
          <w:ilvl w:val="1"/>
          <w:numId w:val="2"/>
        </w:numPr>
        <w:tabs>
          <w:tab w:val="left" w:pos="1160"/>
        </w:tabs>
        <w:spacing w:line="256" w:lineRule="auto"/>
        <w:ind w:right="117" w:firstLine="566"/>
        <w:jc w:val="both"/>
        <w:rPr>
          <w:sz w:val="28"/>
        </w:rPr>
      </w:pPr>
      <w:r>
        <w:rPr>
          <w:sz w:val="28"/>
        </w:rPr>
        <w:t>Не допускается передавать и принимать подарки от Учреждения,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и представителей в виде денежных средств, как наличных,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бумаг.</w:t>
      </w:r>
    </w:p>
    <w:p w14:paraId="50E72A42" w14:textId="77777777" w:rsidR="009513A8" w:rsidRDefault="00D50F96">
      <w:pPr>
        <w:pStyle w:val="a5"/>
        <w:numPr>
          <w:ilvl w:val="1"/>
          <w:numId w:val="2"/>
        </w:numPr>
        <w:tabs>
          <w:tab w:val="left" w:pos="1278"/>
        </w:tabs>
        <w:spacing w:line="256" w:lineRule="auto"/>
        <w:ind w:right="115" w:firstLine="566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подарков, оплаты их расходов и т.п., когда подобные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14:paraId="4F4CF639" w14:textId="77777777" w:rsidR="009513A8" w:rsidRDefault="00D50F96">
      <w:pPr>
        <w:pStyle w:val="a5"/>
        <w:numPr>
          <w:ilvl w:val="1"/>
          <w:numId w:val="2"/>
        </w:numPr>
        <w:tabs>
          <w:tab w:val="left" w:pos="1256"/>
        </w:tabs>
        <w:spacing w:line="256" w:lineRule="auto"/>
        <w:ind w:firstLine="566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 повлиять на подготавливаемые и/или принимаемые им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действие/</w:t>
      </w:r>
      <w:r>
        <w:rPr>
          <w:spacing w:val="-1"/>
          <w:sz w:val="28"/>
        </w:rPr>
        <w:t xml:space="preserve"> </w:t>
      </w:r>
      <w:r>
        <w:rPr>
          <w:sz w:val="28"/>
        </w:rPr>
        <w:t>бездействие,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должен:</w:t>
      </w:r>
    </w:p>
    <w:p w14:paraId="568ED726" w14:textId="77777777" w:rsidR="009513A8" w:rsidRDefault="00D50F96">
      <w:pPr>
        <w:pStyle w:val="a5"/>
        <w:numPr>
          <w:ilvl w:val="0"/>
          <w:numId w:val="4"/>
        </w:numPr>
        <w:tabs>
          <w:tab w:val="left" w:pos="833"/>
        </w:tabs>
        <w:spacing w:line="256" w:lineRule="auto"/>
        <w:ind w:right="115" w:firstLine="566"/>
        <w:rPr>
          <w:sz w:val="28"/>
        </w:rPr>
      </w:pPr>
      <w:r>
        <w:rPr>
          <w:sz w:val="28"/>
        </w:rPr>
        <w:t>отказаться от них и немедленно уведомить руководителя Учреждения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(вознаграждения);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 с лицом, предложившим подарок или вознаграждение, если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служебной необходимостью;</w:t>
      </w:r>
    </w:p>
    <w:p w14:paraId="40E0C2F8" w14:textId="77777777" w:rsidR="009513A8" w:rsidRDefault="00D50F96">
      <w:pPr>
        <w:pStyle w:val="a5"/>
        <w:numPr>
          <w:ilvl w:val="0"/>
          <w:numId w:val="4"/>
        </w:numPr>
        <w:tabs>
          <w:tab w:val="left" w:pos="978"/>
        </w:tabs>
        <w:spacing w:line="256" w:lineRule="auto"/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продолжить работу в установленном в Учреждении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вопросом,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вознаграждение.</w:t>
      </w:r>
    </w:p>
    <w:p w14:paraId="09A468BB" w14:textId="77777777" w:rsidR="009513A8" w:rsidRDefault="00D50F96">
      <w:pPr>
        <w:pStyle w:val="a5"/>
        <w:numPr>
          <w:ilvl w:val="1"/>
          <w:numId w:val="2"/>
        </w:numPr>
        <w:tabs>
          <w:tab w:val="left" w:pos="1244"/>
        </w:tabs>
        <w:spacing w:line="256" w:lineRule="auto"/>
        <w:ind w:right="11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конфликта интересов при получении делового подарка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 делового гостеприимства работник Учреждения обязан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03529019" w14:textId="77777777" w:rsidR="009513A8" w:rsidRDefault="00D50F96">
      <w:pPr>
        <w:pStyle w:val="a5"/>
        <w:numPr>
          <w:ilvl w:val="1"/>
          <w:numId w:val="2"/>
        </w:numPr>
        <w:tabs>
          <w:tab w:val="left" w:pos="1300"/>
        </w:tabs>
        <w:ind w:left="1300" w:right="0" w:hanging="630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запрещается:</w:t>
      </w:r>
    </w:p>
    <w:p w14:paraId="116ED179" w14:textId="77777777" w:rsidR="009513A8" w:rsidRDefault="00D50F96">
      <w:pPr>
        <w:pStyle w:val="a5"/>
        <w:numPr>
          <w:ilvl w:val="0"/>
          <w:numId w:val="4"/>
        </w:numPr>
        <w:tabs>
          <w:tab w:val="left" w:pos="878"/>
        </w:tabs>
        <w:spacing w:before="182" w:line="256" w:lineRule="auto"/>
        <w:ind w:right="114" w:firstLine="566"/>
        <w:rPr>
          <w:sz w:val="28"/>
        </w:rPr>
      </w:pPr>
      <w:r>
        <w:rPr>
          <w:sz w:val="28"/>
        </w:rPr>
        <w:t>самостоятельно принимать предложения от организаций или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гостеприимства;</w:t>
      </w:r>
    </w:p>
    <w:p w14:paraId="6366BFE3" w14:textId="77777777" w:rsidR="009513A8" w:rsidRDefault="00D50F96">
      <w:pPr>
        <w:pStyle w:val="a5"/>
        <w:numPr>
          <w:ilvl w:val="0"/>
          <w:numId w:val="4"/>
        </w:numPr>
        <w:tabs>
          <w:tab w:val="left" w:pos="908"/>
        </w:tabs>
        <w:spacing w:line="256" w:lineRule="auto"/>
        <w:ind w:right="118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могут</w:t>
      </w:r>
      <w:r>
        <w:rPr>
          <w:spacing w:val="30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7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28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14:paraId="77DC4965" w14:textId="77777777" w:rsidR="009513A8" w:rsidRDefault="009513A8">
      <w:pPr>
        <w:spacing w:line="256" w:lineRule="auto"/>
        <w:jc w:val="both"/>
        <w:rPr>
          <w:sz w:val="28"/>
        </w:rPr>
        <w:sectPr w:rsidR="009513A8" w:rsidSect="00784A5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8F8910A" w14:textId="77777777" w:rsidR="009513A8" w:rsidRDefault="00D50F96">
      <w:pPr>
        <w:pStyle w:val="a5"/>
        <w:numPr>
          <w:ilvl w:val="0"/>
          <w:numId w:val="4"/>
        </w:numPr>
        <w:tabs>
          <w:tab w:val="left" w:pos="870"/>
        </w:tabs>
        <w:spacing w:before="77" w:line="256" w:lineRule="auto"/>
        <w:ind w:firstLine="566"/>
        <w:rPr>
          <w:sz w:val="28"/>
        </w:rPr>
      </w:pPr>
      <w:r>
        <w:rPr>
          <w:sz w:val="28"/>
        </w:rPr>
        <w:lastRenderedPageBreak/>
        <w:t>принимать деловые подарки и знаки делового гостеприимства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(контрактов);</w:t>
      </w:r>
    </w:p>
    <w:p w14:paraId="52E11575" w14:textId="77777777" w:rsidR="009513A8" w:rsidRDefault="00D50F96">
      <w:pPr>
        <w:pStyle w:val="a5"/>
        <w:numPr>
          <w:ilvl w:val="0"/>
          <w:numId w:val="4"/>
        </w:numPr>
        <w:tabs>
          <w:tab w:val="left" w:pos="836"/>
        </w:tabs>
        <w:spacing w:line="256" w:lineRule="auto"/>
        <w:ind w:right="118" w:firstLine="566"/>
        <w:rPr>
          <w:sz w:val="28"/>
        </w:rPr>
      </w:pPr>
      <w:r>
        <w:rPr>
          <w:sz w:val="28"/>
        </w:rPr>
        <w:t>просить, требовать, вынуждать организации или третьих лиц дарить им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их родственникам деловые подарки и/или оказывать в их пользу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гостеприимства;</w:t>
      </w:r>
    </w:p>
    <w:p w14:paraId="200107C4" w14:textId="77777777" w:rsidR="009513A8" w:rsidRDefault="00D50F96">
      <w:pPr>
        <w:pStyle w:val="a5"/>
        <w:numPr>
          <w:ilvl w:val="0"/>
          <w:numId w:val="4"/>
        </w:numPr>
        <w:tabs>
          <w:tab w:val="left" w:pos="854"/>
        </w:tabs>
        <w:spacing w:line="256" w:lineRule="auto"/>
        <w:ind w:right="114" w:firstLine="566"/>
        <w:rPr>
          <w:sz w:val="28"/>
        </w:rPr>
      </w:pPr>
      <w:r>
        <w:rPr>
          <w:sz w:val="28"/>
        </w:rPr>
        <w:t>принимать подарки в виде наличных, безналичных денежных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бумаг, драгоценных металлов.</w:t>
      </w:r>
    </w:p>
    <w:p w14:paraId="6293B102" w14:textId="77777777" w:rsidR="009513A8" w:rsidRDefault="00D50F96">
      <w:pPr>
        <w:pStyle w:val="a5"/>
        <w:numPr>
          <w:ilvl w:val="1"/>
          <w:numId w:val="2"/>
        </w:numPr>
        <w:tabs>
          <w:tab w:val="left" w:pos="1604"/>
        </w:tabs>
        <w:spacing w:before="159" w:line="256" w:lineRule="auto"/>
        <w:ind w:right="112" w:firstLine="56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 мероприятиях, направленных на создание и упрочение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 Учреждения.</w:t>
      </w:r>
    </w:p>
    <w:p w14:paraId="56FA8C84" w14:textId="77777777" w:rsidR="009513A8" w:rsidRDefault="00D50F96">
      <w:pPr>
        <w:pStyle w:val="a5"/>
        <w:numPr>
          <w:ilvl w:val="1"/>
          <w:numId w:val="2"/>
        </w:numPr>
        <w:tabs>
          <w:tab w:val="left" w:pos="1530"/>
        </w:tabs>
        <w:spacing w:line="256" w:lineRule="auto"/>
        <w:ind w:right="11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путем.</w:t>
      </w:r>
    </w:p>
    <w:p w14:paraId="64ED8848" w14:textId="77777777" w:rsidR="009513A8" w:rsidRDefault="00D50F96">
      <w:pPr>
        <w:pStyle w:val="a5"/>
        <w:numPr>
          <w:ilvl w:val="1"/>
          <w:numId w:val="2"/>
        </w:numPr>
        <w:tabs>
          <w:tab w:val="left" w:pos="1510"/>
        </w:tabs>
        <w:spacing w:line="256" w:lineRule="auto"/>
        <w:ind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служащих.</w:t>
      </w:r>
    </w:p>
    <w:p w14:paraId="07921451" w14:textId="77777777" w:rsidR="009513A8" w:rsidRDefault="00D50F96">
      <w:pPr>
        <w:pStyle w:val="a5"/>
        <w:numPr>
          <w:ilvl w:val="1"/>
          <w:numId w:val="2"/>
        </w:numPr>
        <w:tabs>
          <w:tab w:val="left" w:pos="1388"/>
        </w:tabs>
        <w:spacing w:line="256" w:lineRule="auto"/>
        <w:ind w:right="112" w:firstLine="566"/>
        <w:jc w:val="both"/>
        <w:rPr>
          <w:sz w:val="28"/>
        </w:rPr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14:paraId="0A2218F5" w14:textId="77777777" w:rsidR="009513A8" w:rsidRDefault="00D50F96">
      <w:pPr>
        <w:pStyle w:val="11"/>
        <w:numPr>
          <w:ilvl w:val="0"/>
          <w:numId w:val="6"/>
        </w:numPr>
        <w:tabs>
          <w:tab w:val="left" w:pos="3334"/>
        </w:tabs>
        <w:ind w:left="3334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Правил</w:t>
      </w:r>
    </w:p>
    <w:p w14:paraId="592424F3" w14:textId="77777777" w:rsidR="009513A8" w:rsidRDefault="00D50F96">
      <w:pPr>
        <w:pStyle w:val="a5"/>
        <w:numPr>
          <w:ilvl w:val="1"/>
          <w:numId w:val="1"/>
        </w:numPr>
        <w:tabs>
          <w:tab w:val="left" w:pos="1164"/>
        </w:tabs>
        <w:spacing w:before="182" w:line="256" w:lineRule="auto"/>
        <w:ind w:right="117" w:firstLine="566"/>
        <w:jc w:val="both"/>
        <w:rPr>
          <w:sz w:val="28"/>
        </w:rPr>
      </w:pPr>
      <w:r>
        <w:rPr>
          <w:sz w:val="28"/>
        </w:rPr>
        <w:t>Настоящие Правила подлежат применению вне зависимости от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гостеприимства: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посредников.</w:t>
      </w:r>
    </w:p>
    <w:p w14:paraId="5AAA7616" w14:textId="77777777" w:rsidR="009513A8" w:rsidRDefault="00D50F96">
      <w:pPr>
        <w:pStyle w:val="a5"/>
        <w:numPr>
          <w:ilvl w:val="1"/>
          <w:numId w:val="1"/>
        </w:numPr>
        <w:tabs>
          <w:tab w:val="left" w:pos="1200"/>
        </w:tabs>
        <w:spacing w:before="159" w:line="256" w:lineRule="auto"/>
        <w:ind w:right="119" w:firstLine="566"/>
        <w:jc w:val="both"/>
        <w:rPr>
          <w:sz w:val="28"/>
        </w:rPr>
      </w:pPr>
      <w:r>
        <w:rPr>
          <w:sz w:val="28"/>
        </w:rPr>
        <w:t>Настоящие Правила являются обязательными для всех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sectPr w:rsidR="009513A8" w:rsidSect="00784A5C">
      <w:pgSz w:w="11910" w:h="16840"/>
      <w:pgMar w:top="1040" w:right="740" w:bottom="1100" w:left="1600" w:header="0" w:footer="9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3EAF" w14:textId="77777777" w:rsidR="00BC7602" w:rsidRDefault="00BC7602" w:rsidP="009513A8">
      <w:r>
        <w:separator/>
      </w:r>
    </w:p>
  </w:endnote>
  <w:endnote w:type="continuationSeparator" w:id="0">
    <w:p w14:paraId="35F4709C" w14:textId="77777777" w:rsidR="00BC7602" w:rsidRDefault="00BC7602" w:rsidP="0095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B08" w14:textId="77777777" w:rsidR="00784A5C" w:rsidRDefault="00BC7602">
    <w:pPr>
      <w:pStyle w:val="a3"/>
      <w:spacing w:line="14" w:lineRule="auto"/>
      <w:ind w:left="0" w:firstLine="0"/>
      <w:jc w:val="left"/>
      <w:rPr>
        <w:sz w:val="20"/>
      </w:rPr>
    </w:pPr>
    <w:r>
      <w:pict w14:anchorId="272C678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pt;margin-top:792.2pt;width:12pt;height:15.3pt;z-index:-251658240;mso-position-horizontal-relative:page;mso-position-vertical-relative:page" filled="f" stroked="f">
          <v:textbox style="mso-next-textbox:#_x0000_s1027" inset="0,0,0,0">
            <w:txbxContent>
              <w:p w14:paraId="35430656" w14:textId="77777777" w:rsidR="00784A5C" w:rsidRDefault="00784A5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60BE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9130" w14:textId="77777777" w:rsidR="009513A8" w:rsidRDefault="00BC7602">
    <w:pPr>
      <w:pStyle w:val="a3"/>
      <w:spacing w:line="14" w:lineRule="auto"/>
      <w:ind w:left="0" w:firstLine="0"/>
      <w:jc w:val="left"/>
      <w:rPr>
        <w:sz w:val="20"/>
      </w:rPr>
    </w:pPr>
    <w:r>
      <w:pict w14:anchorId="6D8C2A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5.65pt;width:11.6pt;height:13pt;z-index:-251658752;mso-position-horizontal-relative:page;mso-position-vertical-relative:page" filled="f" stroked="f">
          <v:textbox inset="0,0,0,0">
            <w:txbxContent>
              <w:p w14:paraId="09FBB388" w14:textId="77777777" w:rsidR="009513A8" w:rsidRDefault="009513A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50F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0B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269B" w14:textId="77777777" w:rsidR="00BC7602" w:rsidRDefault="00BC7602" w:rsidP="009513A8">
      <w:r>
        <w:separator/>
      </w:r>
    </w:p>
  </w:footnote>
  <w:footnote w:type="continuationSeparator" w:id="0">
    <w:p w14:paraId="6128F5B8" w14:textId="77777777" w:rsidR="00BC7602" w:rsidRDefault="00BC7602" w:rsidP="0095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5C3"/>
    <w:multiLevelType w:val="hybridMultilevel"/>
    <w:tmpl w:val="A84AAB54"/>
    <w:lvl w:ilvl="0" w:tplc="4A20167C">
      <w:numFmt w:val="bullet"/>
      <w:lvlText w:val="-"/>
      <w:lvlJc w:val="left"/>
      <w:pPr>
        <w:ind w:left="104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401B52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C469BC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E14E0F7E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BEE26CCC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41E42E18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AEBAAE2A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36941548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B9AEBEC0">
      <w:numFmt w:val="bullet"/>
      <w:lvlText w:val="•"/>
      <w:lvlJc w:val="left"/>
      <w:pPr>
        <w:ind w:left="7672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3A7C652A"/>
    <w:multiLevelType w:val="multilevel"/>
    <w:tmpl w:val="84A4F562"/>
    <w:lvl w:ilvl="0">
      <w:start w:val="4"/>
      <w:numFmt w:val="decimal"/>
      <w:lvlText w:val="%1"/>
      <w:lvlJc w:val="left"/>
      <w:pPr>
        <w:ind w:left="10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4234117B"/>
    <w:multiLevelType w:val="multilevel"/>
    <w:tmpl w:val="568A48A0"/>
    <w:lvl w:ilvl="0">
      <w:start w:val="1"/>
      <w:numFmt w:val="decimal"/>
      <w:lvlText w:val="%1"/>
      <w:lvlJc w:val="left"/>
      <w:pPr>
        <w:ind w:left="104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D0040"/>
    <w:multiLevelType w:val="multilevel"/>
    <w:tmpl w:val="7EAE4588"/>
    <w:lvl w:ilvl="0">
      <w:start w:val="3"/>
      <w:numFmt w:val="decimal"/>
      <w:lvlText w:val="%1"/>
      <w:lvlJc w:val="left"/>
      <w:pPr>
        <w:ind w:left="104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0"/>
      </w:pPr>
      <w:rPr>
        <w:rFonts w:hint="default"/>
        <w:lang w:val="ru-RU" w:eastAsia="en-US" w:bidi="ar-SA"/>
      </w:rPr>
    </w:lvl>
  </w:abstractNum>
  <w:abstractNum w:abstractNumId="4" w15:restartNumberingAfterBreak="0">
    <w:nsid w:val="65856DA7"/>
    <w:multiLevelType w:val="multilevel"/>
    <w:tmpl w:val="0234DC8E"/>
    <w:lvl w:ilvl="0">
      <w:start w:val="2"/>
      <w:numFmt w:val="decimal"/>
      <w:lvlText w:val="%1"/>
      <w:lvlJc w:val="left"/>
      <w:pPr>
        <w:ind w:left="104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78"/>
      </w:pPr>
      <w:rPr>
        <w:rFonts w:hint="default"/>
        <w:lang w:val="ru-RU" w:eastAsia="en-US" w:bidi="ar-SA"/>
      </w:rPr>
    </w:lvl>
  </w:abstractNum>
  <w:abstractNum w:abstractNumId="5" w15:restartNumberingAfterBreak="0">
    <w:nsid w:val="762D613A"/>
    <w:multiLevelType w:val="hybridMultilevel"/>
    <w:tmpl w:val="6F5EE6FA"/>
    <w:lvl w:ilvl="0" w:tplc="B85A01F4">
      <w:start w:val="1"/>
      <w:numFmt w:val="decimal"/>
      <w:lvlText w:val="%1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E4733C">
      <w:numFmt w:val="bullet"/>
      <w:lvlText w:val="•"/>
      <w:lvlJc w:val="left"/>
      <w:pPr>
        <w:ind w:left="4322" w:hanging="280"/>
      </w:pPr>
      <w:rPr>
        <w:rFonts w:hint="default"/>
        <w:lang w:val="ru-RU" w:eastAsia="en-US" w:bidi="ar-SA"/>
      </w:rPr>
    </w:lvl>
    <w:lvl w:ilvl="2" w:tplc="68666AA6">
      <w:numFmt w:val="bullet"/>
      <w:lvlText w:val="•"/>
      <w:lvlJc w:val="left"/>
      <w:pPr>
        <w:ind w:left="4905" w:hanging="280"/>
      </w:pPr>
      <w:rPr>
        <w:rFonts w:hint="default"/>
        <w:lang w:val="ru-RU" w:eastAsia="en-US" w:bidi="ar-SA"/>
      </w:rPr>
    </w:lvl>
    <w:lvl w:ilvl="3" w:tplc="CE3676A0">
      <w:numFmt w:val="bullet"/>
      <w:lvlText w:val="•"/>
      <w:lvlJc w:val="left"/>
      <w:pPr>
        <w:ind w:left="5487" w:hanging="280"/>
      </w:pPr>
      <w:rPr>
        <w:rFonts w:hint="default"/>
        <w:lang w:val="ru-RU" w:eastAsia="en-US" w:bidi="ar-SA"/>
      </w:rPr>
    </w:lvl>
    <w:lvl w:ilvl="4" w:tplc="4CFCC0E4">
      <w:numFmt w:val="bullet"/>
      <w:lvlText w:val="•"/>
      <w:lvlJc w:val="left"/>
      <w:pPr>
        <w:ind w:left="6070" w:hanging="280"/>
      </w:pPr>
      <w:rPr>
        <w:rFonts w:hint="default"/>
        <w:lang w:val="ru-RU" w:eastAsia="en-US" w:bidi="ar-SA"/>
      </w:rPr>
    </w:lvl>
    <w:lvl w:ilvl="5" w:tplc="91ACFB7A">
      <w:numFmt w:val="bullet"/>
      <w:lvlText w:val="•"/>
      <w:lvlJc w:val="left"/>
      <w:pPr>
        <w:ind w:left="6653" w:hanging="280"/>
      </w:pPr>
      <w:rPr>
        <w:rFonts w:hint="default"/>
        <w:lang w:val="ru-RU" w:eastAsia="en-US" w:bidi="ar-SA"/>
      </w:rPr>
    </w:lvl>
    <w:lvl w:ilvl="6" w:tplc="1B4C861C">
      <w:numFmt w:val="bullet"/>
      <w:lvlText w:val="•"/>
      <w:lvlJc w:val="left"/>
      <w:pPr>
        <w:ind w:left="7235" w:hanging="280"/>
      </w:pPr>
      <w:rPr>
        <w:rFonts w:hint="default"/>
        <w:lang w:val="ru-RU" w:eastAsia="en-US" w:bidi="ar-SA"/>
      </w:rPr>
    </w:lvl>
    <w:lvl w:ilvl="7" w:tplc="53EC0BD2">
      <w:numFmt w:val="bullet"/>
      <w:lvlText w:val="•"/>
      <w:lvlJc w:val="left"/>
      <w:pPr>
        <w:ind w:left="7818" w:hanging="280"/>
      </w:pPr>
      <w:rPr>
        <w:rFonts w:hint="default"/>
        <w:lang w:val="ru-RU" w:eastAsia="en-US" w:bidi="ar-SA"/>
      </w:rPr>
    </w:lvl>
    <w:lvl w:ilvl="8" w:tplc="C73E0DE4">
      <w:numFmt w:val="bullet"/>
      <w:lvlText w:val="•"/>
      <w:lvlJc w:val="left"/>
      <w:pPr>
        <w:ind w:left="8400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3A8"/>
    <w:rsid w:val="00560BE6"/>
    <w:rsid w:val="00784A5C"/>
    <w:rsid w:val="009513A8"/>
    <w:rsid w:val="00BC7602"/>
    <w:rsid w:val="00D0284D"/>
    <w:rsid w:val="00D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F298"/>
  <w15:docId w15:val="{5846B600-DFA8-4455-8F71-F1CAE85C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13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3A8"/>
    <w:pPr>
      <w:ind w:left="104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513A8"/>
    <w:pPr>
      <w:spacing w:before="158"/>
      <w:ind w:left="294" w:hanging="28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513A8"/>
    <w:pPr>
      <w:ind w:left="747" w:right="7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513A8"/>
    <w:pPr>
      <w:spacing w:before="158"/>
      <w:ind w:left="104" w:righ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5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2023-04-17T14:00:00Z</cp:lastPrinted>
  <dcterms:created xsi:type="dcterms:W3CDTF">2023-04-17T13:40:00Z</dcterms:created>
  <dcterms:modified xsi:type="dcterms:W3CDTF">2023-05-02T20:48:00Z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